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</w:t>
      </w:r>
      <w:r w:rsidR="00C778C1">
        <w:t>isarz wyborczy w Rzeszowie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  <w:r w:rsidR="00BF3DF7">
        <w:t>:</w:t>
      </w:r>
      <w:bookmarkStart w:id="0" w:name="_GoBack"/>
      <w:bookmarkEnd w:id="0"/>
    </w:p>
    <w:p w:rsidR="00ED3CA4" w:rsidRPr="003A6466" w:rsidRDefault="00C778C1" w:rsidP="00ED3CA4">
      <w:pPr>
        <w:spacing w:before="120"/>
        <w:ind w:left="4253"/>
      </w:pPr>
      <w:r>
        <w:t xml:space="preserve">Urząd Miejski w Błażowej </w:t>
      </w:r>
    </w:p>
    <w:p w:rsidR="00ED3CA4" w:rsidRPr="003A6466" w:rsidRDefault="00C778C1" w:rsidP="00ED3CA4">
      <w:pPr>
        <w:spacing w:before="120"/>
        <w:ind w:left="4253"/>
      </w:pPr>
      <w:r>
        <w:t xml:space="preserve">36-030 Błażowa Plac Jana Pawła II </w:t>
      </w:r>
      <w:proofErr w:type="spellStart"/>
      <w:r>
        <w:t>nr.1</w:t>
      </w:r>
      <w:proofErr w:type="spellEnd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C778C1" w:rsidRDefault="00C778C1" w:rsidP="00ED3CA4">
      <w:pPr>
        <w:tabs>
          <w:tab w:val="left" w:pos="426"/>
        </w:tabs>
        <w:rPr>
          <w:szCs w:val="26"/>
        </w:rPr>
      </w:pPr>
    </w:p>
    <w:p w:rsidR="00C778C1" w:rsidRDefault="00C778C1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F3DF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218B1"/>
    <w:rsid w:val="00140EE1"/>
    <w:rsid w:val="0069491C"/>
    <w:rsid w:val="008F20C6"/>
    <w:rsid w:val="00A45EF2"/>
    <w:rsid w:val="00B64EF0"/>
    <w:rsid w:val="00BE24B4"/>
    <w:rsid w:val="00BF3DF7"/>
    <w:rsid w:val="00C778C1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uzytkownik</cp:lastModifiedBy>
  <cp:revision>4</cp:revision>
  <cp:lastPrinted>2020-06-05T12:08:00Z</cp:lastPrinted>
  <dcterms:created xsi:type="dcterms:W3CDTF">2020-06-05T07:03:00Z</dcterms:created>
  <dcterms:modified xsi:type="dcterms:W3CDTF">2020-06-05T12:10:00Z</dcterms:modified>
</cp:coreProperties>
</file>